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A4445" w14:textId="36964EA3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CD388E">
        <w:rPr>
          <w:rFonts w:ascii="Arial" w:hAnsi="Arial" w:cs="Arial"/>
          <w:b/>
          <w:sz w:val="24"/>
          <w:szCs w:val="24"/>
        </w:rPr>
        <w:t>10</w:t>
      </w:r>
      <w:r w:rsidR="002E37F5">
        <w:rPr>
          <w:rFonts w:ascii="Arial" w:hAnsi="Arial" w:cs="Arial"/>
          <w:b/>
          <w:sz w:val="24"/>
          <w:szCs w:val="24"/>
        </w:rPr>
        <w:t>2</w:t>
      </w:r>
      <w:r w:rsidR="004856F6">
        <w:rPr>
          <w:rFonts w:ascii="Arial" w:hAnsi="Arial" w:cs="Arial"/>
          <w:b/>
          <w:sz w:val="24"/>
          <w:szCs w:val="24"/>
        </w:rPr>
        <w:t>-</w:t>
      </w:r>
      <w:r w:rsidR="008941F1">
        <w:rPr>
          <w:rFonts w:ascii="Arial" w:hAnsi="Arial" w:cs="Arial"/>
          <w:b/>
          <w:sz w:val="24"/>
          <w:szCs w:val="24"/>
        </w:rPr>
        <w:t>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10771F" w:rsidRPr="0010771F">
        <w:rPr>
          <w:rFonts w:ascii="Arial" w:hAnsi="Arial" w:cs="Arial"/>
          <w:b/>
          <w:sz w:val="24"/>
          <w:szCs w:val="24"/>
        </w:rPr>
        <w:t>R4-</w:t>
      </w:r>
      <w:r w:rsidR="002F5B2C" w:rsidRPr="0010771F">
        <w:rPr>
          <w:rFonts w:ascii="Arial" w:hAnsi="Arial" w:cs="Arial"/>
          <w:b/>
          <w:sz w:val="24"/>
          <w:szCs w:val="24"/>
        </w:rPr>
        <w:t>2</w:t>
      </w:r>
      <w:r w:rsidR="002F5B2C">
        <w:rPr>
          <w:rFonts w:ascii="Arial" w:hAnsi="Arial" w:cs="Arial"/>
          <w:b/>
          <w:sz w:val="24"/>
          <w:szCs w:val="24"/>
        </w:rPr>
        <w:t>20</w:t>
      </w:r>
      <w:r w:rsidR="002E37F5">
        <w:rPr>
          <w:rFonts w:ascii="Arial" w:hAnsi="Arial" w:cs="Arial"/>
          <w:b/>
          <w:sz w:val="24"/>
          <w:szCs w:val="24"/>
        </w:rPr>
        <w:t>7328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r w:rsidR="002E37F5">
        <w:rPr>
          <w:rFonts w:ascii="Arial" w:hAnsi="Arial" w:cs="Arial"/>
          <w:b/>
          <w:noProof/>
          <w:sz w:val="24"/>
          <w:lang w:eastAsia="ja-JP"/>
        </w:rPr>
        <w:t>21</w:t>
      </w:r>
      <w:r w:rsidR="002E37F5"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4856F6"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E37F5">
        <w:rPr>
          <w:rFonts w:ascii="Arial" w:hAnsi="Arial" w:cs="Arial"/>
          <w:b/>
          <w:noProof/>
          <w:sz w:val="24"/>
          <w:lang w:eastAsia="ja-JP"/>
        </w:rPr>
        <w:t xml:space="preserve">Feb. </w:t>
      </w:r>
      <w:r w:rsidR="004856F6" w:rsidRPr="00D0286B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2E37F5">
        <w:rPr>
          <w:rFonts w:ascii="Arial" w:hAnsi="Arial" w:cs="Arial"/>
          <w:b/>
          <w:noProof/>
          <w:sz w:val="24"/>
          <w:lang w:eastAsia="ja-JP"/>
        </w:rPr>
        <w:t>03</w:t>
      </w:r>
      <w:r w:rsidR="002E37F5">
        <w:rPr>
          <w:rFonts w:ascii="Arial" w:hAnsi="Arial" w:cs="Arial"/>
          <w:b/>
          <w:noProof/>
          <w:sz w:val="24"/>
          <w:vertAlign w:val="superscript"/>
          <w:lang w:eastAsia="ja-JP"/>
        </w:rPr>
        <w:t>rd</w:t>
      </w:r>
      <w:r w:rsidR="004856F6"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E37F5">
        <w:rPr>
          <w:rFonts w:ascii="Arial" w:hAnsi="Arial" w:cs="Arial"/>
          <w:b/>
          <w:noProof/>
          <w:sz w:val="24"/>
          <w:lang w:eastAsia="ja-JP"/>
        </w:rPr>
        <w:t>Mar</w:t>
      </w:r>
      <w:r w:rsidR="004856F6">
        <w:rPr>
          <w:rFonts w:ascii="Arial" w:hAnsi="Arial" w:cs="Arial"/>
          <w:b/>
          <w:noProof/>
          <w:sz w:val="24"/>
          <w:lang w:eastAsia="ja-JP"/>
        </w:rPr>
        <w:t>.</w:t>
      </w:r>
      <w:r w:rsidR="004856F6" w:rsidRPr="00CD5A36">
        <w:rPr>
          <w:rFonts w:ascii="Arial" w:hAnsi="Arial"/>
          <w:b/>
          <w:sz w:val="24"/>
          <w:szCs w:val="24"/>
          <w:lang w:eastAsia="zh-CN"/>
        </w:rPr>
        <w:t>, 202</w:t>
      </w:r>
      <w:r w:rsidR="004856F6">
        <w:rPr>
          <w:rFonts w:ascii="Arial" w:hAnsi="Arial"/>
          <w:b/>
          <w:sz w:val="24"/>
          <w:szCs w:val="24"/>
          <w:lang w:eastAsia="zh-CN"/>
        </w:rPr>
        <w:t>2</w:t>
      </w:r>
    </w:p>
    <w:p w14:paraId="15F9AFC9" w14:textId="58604A12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E37F5">
        <w:rPr>
          <w:rFonts w:ascii="Arial" w:hAnsi="Arial" w:cs="Arial"/>
          <w:b/>
          <w:sz w:val="24"/>
          <w:szCs w:val="24"/>
        </w:rPr>
        <w:t>10</w:t>
      </w:r>
      <w:r w:rsidR="00FD3EF1">
        <w:rPr>
          <w:rFonts w:ascii="Arial" w:hAnsi="Arial" w:cs="Arial"/>
          <w:b/>
          <w:sz w:val="24"/>
          <w:szCs w:val="24"/>
        </w:rPr>
        <w:t>.</w:t>
      </w:r>
      <w:r w:rsidR="00142ED5">
        <w:rPr>
          <w:rFonts w:ascii="Arial" w:hAnsi="Arial" w:cs="Arial"/>
          <w:b/>
          <w:sz w:val="24"/>
          <w:szCs w:val="24"/>
        </w:rPr>
        <w:t>2</w:t>
      </w:r>
      <w:r w:rsidR="00FD3EF1">
        <w:rPr>
          <w:rFonts w:ascii="Arial" w:hAnsi="Arial" w:cs="Arial"/>
          <w:b/>
          <w:sz w:val="24"/>
          <w:szCs w:val="24"/>
        </w:rPr>
        <w:t>.</w:t>
      </w:r>
      <w:r w:rsidR="002E37F5">
        <w:rPr>
          <w:rFonts w:ascii="Arial" w:hAnsi="Arial" w:cs="Arial"/>
          <w:b/>
          <w:sz w:val="24"/>
          <w:szCs w:val="24"/>
        </w:rPr>
        <w:t>2.3, 10.2.2.4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467AF872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AB2">
        <w:rPr>
          <w:rFonts w:ascii="Arial" w:hAnsi="Arial" w:cs="Arial"/>
          <w:b/>
          <w:sz w:val="24"/>
          <w:szCs w:val="24"/>
        </w:rPr>
        <w:t>WF on TRP TRS for UE with multi-antenna</w:t>
      </w:r>
      <w:r w:rsidR="00916267">
        <w:rPr>
          <w:rFonts w:ascii="Arial" w:hAnsi="Arial" w:cs="Arial"/>
          <w:b/>
          <w:sz w:val="24"/>
          <w:szCs w:val="24"/>
        </w:rPr>
        <w:t xml:space="preserve"> and test time reduction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3F366B33" w:rsidR="00D92565" w:rsidRPr="00D42D6F" w:rsidRDefault="004B37BC" w:rsidP="00D92565">
      <w:pPr>
        <w:pStyle w:val="1"/>
        <w:rPr>
          <w:szCs w:val="36"/>
        </w:rPr>
      </w:pPr>
      <w:r w:rsidRPr="00D42D6F">
        <w:rPr>
          <w:szCs w:val="36"/>
        </w:rPr>
        <w:t xml:space="preserve">Topic 1: </w:t>
      </w:r>
      <w:r w:rsidR="00D42D6F" w:rsidRPr="00D42D6F">
        <w:rPr>
          <w:szCs w:val="36"/>
        </w:rPr>
        <w:t>T</w:t>
      </w:r>
      <w:r w:rsidR="007272D1" w:rsidRPr="00D42D6F">
        <w:rPr>
          <w:szCs w:val="36"/>
        </w:rPr>
        <w:t xml:space="preserve">est methodology </w:t>
      </w:r>
      <w:r w:rsidR="00D42D6F" w:rsidRPr="00D42D6F">
        <w:rPr>
          <w:szCs w:val="36"/>
        </w:rPr>
        <w:t>for UE with multi-antenna</w:t>
      </w:r>
    </w:p>
    <w:p w14:paraId="1D2B1127" w14:textId="720FA367" w:rsidR="00D42D6F" w:rsidRPr="00916267" w:rsidRDefault="00D42D6F" w:rsidP="00916267">
      <w:pPr>
        <w:pStyle w:val="2"/>
        <w:rPr>
          <w:rFonts w:ascii="Arial" w:eastAsia="宋体" w:hAnsi="Arial" w:cs="Arial"/>
          <w:b w:val="0"/>
          <w:sz w:val="24"/>
          <w:szCs w:val="24"/>
          <w:lang w:eastAsia="zh-CN"/>
        </w:rPr>
      </w:pPr>
      <w:r w:rsidRPr="00916267">
        <w:rPr>
          <w:rFonts w:ascii="Arial" w:hAnsi="Arial" w:cs="Arial"/>
          <w:b w:val="0"/>
          <w:sz w:val="24"/>
          <w:szCs w:val="24"/>
          <w:lang w:val="sv-SE"/>
        </w:rPr>
        <w:t xml:space="preserve">Sub-topic 1-1: </w:t>
      </w:r>
      <w:r w:rsidR="00916267" w:rsidRPr="00916267">
        <w:rPr>
          <w:rFonts w:ascii="Arial" w:hAnsi="Arial" w:cs="Arial"/>
          <w:b w:val="0"/>
          <w:sz w:val="24"/>
          <w:szCs w:val="24"/>
          <w:lang w:val="sv-SE"/>
        </w:rPr>
        <w:t>Test methodology for TAS ON</w:t>
      </w:r>
    </w:p>
    <w:p w14:paraId="39C05962" w14:textId="04D3C713" w:rsidR="00916267" w:rsidRDefault="00916267" w:rsidP="004B37BC">
      <w:pPr>
        <w:rPr>
          <w:rFonts w:eastAsia="宋体"/>
          <w:b/>
          <w:szCs w:val="24"/>
          <w:lang w:eastAsia="zh-CN"/>
        </w:rPr>
      </w:pPr>
      <w:r w:rsidRPr="00AC4453">
        <w:rPr>
          <w:rFonts w:hint="eastAsia"/>
          <w:b/>
          <w:u w:val="single"/>
          <w:lang w:eastAsia="ko-KR"/>
        </w:rPr>
        <w:t>I</w:t>
      </w:r>
      <w:r w:rsidRPr="00AC4453">
        <w:rPr>
          <w:b/>
          <w:u w:val="single"/>
          <w:lang w:eastAsia="ko-KR"/>
        </w:rPr>
        <w:t>ssue 1-1-1:</w:t>
      </w:r>
      <w:r>
        <w:rPr>
          <w:b/>
          <w:u w:val="single"/>
          <w:lang w:eastAsia="ko-KR"/>
        </w:rPr>
        <w:t xml:space="preserve"> Introduce a new figure of metric for the correctness of TRP measurement with TAS ON</w:t>
      </w:r>
    </w:p>
    <w:p w14:paraId="60350287" w14:textId="2E421F87" w:rsidR="007272D1" w:rsidRPr="00D42D6F" w:rsidRDefault="00D42D6F" w:rsidP="004B37BC">
      <w:pPr>
        <w:rPr>
          <w:b/>
          <w:lang w:eastAsia="ko-KR"/>
        </w:rPr>
      </w:pPr>
      <w:r w:rsidRPr="00D42D6F">
        <w:rPr>
          <w:rFonts w:eastAsia="宋体"/>
          <w:b/>
          <w:szCs w:val="24"/>
          <w:lang w:eastAsia="zh-CN"/>
        </w:rPr>
        <w:t>Agreement</w:t>
      </w:r>
      <w:r w:rsidRPr="00D42D6F">
        <w:rPr>
          <w:b/>
          <w:lang w:eastAsia="ko-KR"/>
        </w:rPr>
        <w:t>:</w:t>
      </w:r>
    </w:p>
    <w:p w14:paraId="585FF1FE" w14:textId="2814BCEA" w:rsidR="0094257C" w:rsidRPr="00D42D6F" w:rsidRDefault="00916267" w:rsidP="0094257C">
      <w:pPr>
        <w:pStyle w:val="a7"/>
        <w:numPr>
          <w:ilvl w:val="0"/>
          <w:numId w:val="11"/>
        </w:numPr>
        <w:ind w:firstLineChars="0"/>
        <w:rPr>
          <w:rFonts w:eastAsia="宋体"/>
          <w:szCs w:val="24"/>
          <w:lang w:eastAsia="zh-CN"/>
        </w:rPr>
      </w:pPr>
      <w:r w:rsidRPr="00916267">
        <w:rPr>
          <w:rFonts w:eastAsia="宋体"/>
          <w:szCs w:val="24"/>
          <w:lang w:eastAsia="zh-CN"/>
        </w:rPr>
        <w:t>Verification procedure for TAS ON valid or not is not needed.</w:t>
      </w:r>
    </w:p>
    <w:p w14:paraId="6EC1F376" w14:textId="39AE46F0" w:rsidR="0094257C" w:rsidRDefault="0094257C" w:rsidP="004B37BC">
      <w:pPr>
        <w:rPr>
          <w:rFonts w:eastAsia="宋体"/>
          <w:b/>
          <w:szCs w:val="24"/>
          <w:lang w:val="en-US" w:eastAsia="zh-CN"/>
        </w:rPr>
      </w:pPr>
    </w:p>
    <w:p w14:paraId="6DE4482A" w14:textId="5759AB08" w:rsidR="00964235" w:rsidRPr="00964235" w:rsidRDefault="00964235" w:rsidP="00964235">
      <w:pPr>
        <w:pStyle w:val="2"/>
        <w:rPr>
          <w:rFonts w:ascii="Arial" w:hAnsi="Arial" w:cs="Arial"/>
          <w:b w:val="0"/>
          <w:sz w:val="24"/>
          <w:szCs w:val="24"/>
          <w:lang w:val="sv-SE"/>
        </w:rPr>
      </w:pPr>
      <w:r w:rsidRPr="00964235">
        <w:rPr>
          <w:rFonts w:ascii="Arial" w:hAnsi="Arial" w:cs="Arial" w:hint="eastAsia"/>
          <w:b w:val="0"/>
          <w:sz w:val="24"/>
          <w:szCs w:val="24"/>
          <w:lang w:val="sv-SE"/>
        </w:rPr>
        <w:t>S</w:t>
      </w:r>
      <w:r w:rsidRPr="00964235">
        <w:rPr>
          <w:rFonts w:ascii="Arial" w:hAnsi="Arial" w:cs="Arial"/>
          <w:b w:val="0"/>
          <w:sz w:val="24"/>
          <w:szCs w:val="24"/>
          <w:lang w:val="sv-SE"/>
        </w:rPr>
        <w:t>ub-toipc 1-2: Test methodology for TxD</w:t>
      </w:r>
    </w:p>
    <w:p w14:paraId="2603277A" w14:textId="3514EA9A" w:rsidR="00964235" w:rsidRPr="00964235" w:rsidRDefault="00964235" w:rsidP="004B37BC">
      <w:pPr>
        <w:rPr>
          <w:b/>
          <w:u w:val="single"/>
          <w:lang w:eastAsia="ko-KR"/>
        </w:rPr>
      </w:pPr>
      <w:r w:rsidRPr="00964235">
        <w:rPr>
          <w:rFonts w:hint="eastAsia"/>
          <w:b/>
          <w:u w:val="single"/>
          <w:lang w:eastAsia="ko-KR"/>
        </w:rPr>
        <w:t>I</w:t>
      </w:r>
      <w:r w:rsidRPr="00964235">
        <w:rPr>
          <w:b/>
          <w:u w:val="single"/>
          <w:lang w:eastAsia="ko-KR"/>
        </w:rPr>
        <w:t>ssue 1-2-1: Test method down selection</w:t>
      </w:r>
    </w:p>
    <w:p w14:paraId="7E78D329" w14:textId="00E0DD9D" w:rsidR="00964235" w:rsidRPr="00964235" w:rsidRDefault="00964235" w:rsidP="004B37BC">
      <w:pPr>
        <w:rPr>
          <w:rFonts w:eastAsia="宋体"/>
          <w:b/>
          <w:szCs w:val="24"/>
          <w:lang w:eastAsia="zh-CN"/>
        </w:rPr>
      </w:pPr>
      <w:r w:rsidRPr="00964235">
        <w:rPr>
          <w:rFonts w:eastAsia="宋体" w:hint="eastAsia"/>
          <w:b/>
          <w:szCs w:val="24"/>
          <w:lang w:eastAsia="zh-CN"/>
        </w:rPr>
        <w:t>A</w:t>
      </w:r>
      <w:r w:rsidRPr="00964235">
        <w:rPr>
          <w:rFonts w:eastAsia="宋体"/>
          <w:b/>
          <w:szCs w:val="24"/>
          <w:lang w:eastAsia="zh-CN"/>
        </w:rPr>
        <w:t>greement:</w:t>
      </w:r>
    </w:p>
    <w:p w14:paraId="4DA27C51" w14:textId="0AF91A1C" w:rsidR="00964235" w:rsidRPr="00F075FC" w:rsidRDefault="00916155" w:rsidP="00964235">
      <w:pPr>
        <w:pStyle w:val="a7"/>
        <w:numPr>
          <w:ilvl w:val="0"/>
          <w:numId w:val="11"/>
        </w:numPr>
        <w:ind w:firstLineChars="0"/>
        <w:rPr>
          <w:rFonts w:eastAsia="宋体"/>
          <w:szCs w:val="24"/>
          <w:lang w:eastAsia="zh-CN"/>
        </w:rPr>
      </w:pPr>
      <w:r w:rsidRPr="00F075FC">
        <w:rPr>
          <w:rFonts w:eastAsia="宋体"/>
          <w:szCs w:val="24"/>
          <w:lang w:eastAsia="zh-CN"/>
        </w:rPr>
        <w:t xml:space="preserve">RAN4 can further discuss the feasibility of the following approaches: </w:t>
      </w:r>
    </w:p>
    <w:p w14:paraId="5DD638FB" w14:textId="2A831CF2" w:rsidR="00DA06C5" w:rsidRPr="00F075FC" w:rsidRDefault="00DA06C5" w:rsidP="00916155">
      <w:pPr>
        <w:pStyle w:val="a7"/>
        <w:numPr>
          <w:ilvl w:val="0"/>
          <w:numId w:val="11"/>
        </w:numPr>
        <w:ind w:left="1120" w:firstLineChars="0"/>
        <w:rPr>
          <w:rFonts w:eastAsiaTheme="minorEastAsia"/>
          <w:lang w:val="en-US" w:eastAsia="zh-CN"/>
        </w:rPr>
      </w:pPr>
      <w:r w:rsidRPr="00F075FC">
        <w:rPr>
          <w:rFonts w:eastAsiaTheme="minorEastAsia"/>
          <w:lang w:val="en-US" w:eastAsia="zh-CN"/>
        </w:rPr>
        <w:t>Method A</w:t>
      </w:r>
    </w:p>
    <w:p w14:paraId="7E54EB7E" w14:textId="77777777" w:rsidR="00DA06C5" w:rsidRPr="00F075FC" w:rsidRDefault="00DA06C5" w:rsidP="00916155">
      <w:pPr>
        <w:pStyle w:val="a7"/>
        <w:numPr>
          <w:ilvl w:val="0"/>
          <w:numId w:val="12"/>
        </w:numPr>
        <w:ind w:left="1540" w:firstLineChars="0"/>
        <w:rPr>
          <w:rFonts w:eastAsiaTheme="minorEastAsia"/>
          <w:lang w:val="en-US" w:eastAsia="zh-CN"/>
        </w:rPr>
      </w:pPr>
      <w:r w:rsidRPr="00F075FC">
        <w:rPr>
          <w:rFonts w:eastAsiaTheme="minorEastAsia"/>
          <w:lang w:val="en-US" w:eastAsia="zh-CN"/>
        </w:rPr>
        <w:t>Option A1: To measure TRP per antenna under test mode separately and sum them up.</w:t>
      </w:r>
    </w:p>
    <w:p w14:paraId="1ADB39B6" w14:textId="77777777" w:rsidR="00DA06C5" w:rsidRPr="00F075FC" w:rsidRDefault="00DA06C5" w:rsidP="00916155">
      <w:pPr>
        <w:pStyle w:val="a7"/>
        <w:numPr>
          <w:ilvl w:val="0"/>
          <w:numId w:val="12"/>
        </w:numPr>
        <w:ind w:left="1540" w:firstLineChars="0"/>
        <w:rPr>
          <w:rFonts w:eastAsiaTheme="minorEastAsia"/>
          <w:lang w:val="en-US" w:eastAsia="zh-CN"/>
        </w:rPr>
      </w:pPr>
      <w:r w:rsidRPr="00F075FC">
        <w:rPr>
          <w:rFonts w:eastAsiaTheme="minorEastAsia"/>
          <w:lang w:val="en-US" w:eastAsia="zh-CN"/>
        </w:rPr>
        <w:t xml:space="preserve">Option A2: To measure TRP per branch via sending TPMI 0 and TMPI 1 separately and sum them up. </w:t>
      </w:r>
    </w:p>
    <w:p w14:paraId="62178B27" w14:textId="3CC534A9" w:rsidR="00DA06C5" w:rsidRPr="00F075FC" w:rsidRDefault="00DA06C5" w:rsidP="00916155">
      <w:pPr>
        <w:pStyle w:val="a7"/>
        <w:numPr>
          <w:ilvl w:val="0"/>
          <w:numId w:val="11"/>
        </w:numPr>
        <w:ind w:left="1120" w:firstLineChars="0"/>
        <w:rPr>
          <w:rFonts w:eastAsia="宋体"/>
          <w:szCs w:val="24"/>
          <w:lang w:eastAsia="zh-CN"/>
        </w:rPr>
      </w:pPr>
      <w:r w:rsidRPr="00F075FC">
        <w:rPr>
          <w:rFonts w:eastAsiaTheme="minorEastAsia"/>
          <w:lang w:val="en-US" w:eastAsia="zh-CN"/>
        </w:rPr>
        <w:t xml:space="preserve">Method B: </w:t>
      </w:r>
      <w:r w:rsidRPr="00F075FC">
        <w:rPr>
          <w:rFonts w:eastAsia="宋体"/>
          <w:lang w:eastAsia="zh-CN"/>
        </w:rPr>
        <w:t>Make UE worked in Tx Diversity mode. Test TRP with both of the antennas transmitting together. It is the TRP for the UE with Tx Diversity.</w:t>
      </w:r>
    </w:p>
    <w:p w14:paraId="74821DD2" w14:textId="1820C295" w:rsidR="00916155" w:rsidRPr="00F075FC" w:rsidRDefault="00916155" w:rsidP="00916155">
      <w:pPr>
        <w:pStyle w:val="a7"/>
        <w:numPr>
          <w:ilvl w:val="0"/>
          <w:numId w:val="11"/>
        </w:numPr>
        <w:ind w:left="1120" w:firstLineChars="0"/>
        <w:rPr>
          <w:rFonts w:eastAsia="宋体"/>
          <w:szCs w:val="24"/>
          <w:lang w:eastAsia="zh-CN"/>
        </w:rPr>
      </w:pPr>
      <w:r w:rsidRPr="00F075FC">
        <w:rPr>
          <w:rFonts w:eastAsiaTheme="minorEastAsia"/>
          <w:lang w:val="en-US" w:eastAsia="zh-CN"/>
        </w:rPr>
        <w:t>Other</w:t>
      </w:r>
      <w:r w:rsidR="006A3310" w:rsidRPr="00F075FC">
        <w:rPr>
          <w:rFonts w:eastAsiaTheme="minorEastAsia"/>
          <w:lang w:val="en-US" w:eastAsia="zh-CN"/>
        </w:rPr>
        <w:t xml:space="preserve"> methods are not precluded</w:t>
      </w:r>
    </w:p>
    <w:p w14:paraId="27E0AF92" w14:textId="4F24A952" w:rsidR="00DA06C5" w:rsidRPr="00F075FC" w:rsidRDefault="00916155" w:rsidP="00964235">
      <w:pPr>
        <w:pStyle w:val="a7"/>
        <w:numPr>
          <w:ilvl w:val="0"/>
          <w:numId w:val="11"/>
        </w:numPr>
        <w:ind w:firstLineChars="0"/>
        <w:rPr>
          <w:rFonts w:eastAsia="宋体"/>
          <w:szCs w:val="24"/>
          <w:lang w:eastAsia="zh-CN"/>
        </w:rPr>
      </w:pPr>
      <w:r w:rsidRPr="00F075FC">
        <w:rPr>
          <w:rFonts w:eastAsia="宋体"/>
          <w:szCs w:val="24"/>
          <w:lang w:eastAsia="zh-CN"/>
        </w:rPr>
        <w:t>The detailed UE configuration is FFS</w:t>
      </w:r>
    </w:p>
    <w:p w14:paraId="4C807C91" w14:textId="02F40310" w:rsidR="00916155" w:rsidRPr="00F075FC" w:rsidRDefault="00916155" w:rsidP="00964235">
      <w:pPr>
        <w:pStyle w:val="a7"/>
        <w:numPr>
          <w:ilvl w:val="0"/>
          <w:numId w:val="11"/>
        </w:numPr>
        <w:ind w:firstLineChars="0"/>
        <w:rPr>
          <w:rFonts w:eastAsia="宋体"/>
          <w:szCs w:val="24"/>
          <w:lang w:eastAsia="zh-CN"/>
        </w:rPr>
      </w:pPr>
      <w:r w:rsidRPr="00F075FC">
        <w:rPr>
          <w:rFonts w:eastAsia="宋体"/>
          <w:szCs w:val="24"/>
          <w:lang w:eastAsia="zh-CN"/>
        </w:rPr>
        <w:t xml:space="preserve">RAN4 should further discuss the dependency of </w:t>
      </w:r>
      <w:proofErr w:type="spellStart"/>
      <w:r w:rsidRPr="00F075FC">
        <w:rPr>
          <w:rFonts w:eastAsia="宋体"/>
          <w:szCs w:val="24"/>
          <w:lang w:eastAsia="zh-CN"/>
        </w:rPr>
        <w:t>TxD</w:t>
      </w:r>
      <w:proofErr w:type="spellEnd"/>
      <w:r w:rsidRPr="00F075FC">
        <w:rPr>
          <w:rFonts w:eastAsia="宋体"/>
          <w:szCs w:val="24"/>
          <w:lang w:eastAsia="zh-CN"/>
        </w:rPr>
        <w:t xml:space="preserve"> and </w:t>
      </w:r>
      <w:proofErr w:type="spellStart"/>
      <w:r w:rsidRPr="00F075FC">
        <w:rPr>
          <w:rFonts w:eastAsia="宋体"/>
          <w:szCs w:val="24"/>
          <w:lang w:eastAsia="zh-CN"/>
        </w:rPr>
        <w:t>ULFPTx</w:t>
      </w:r>
      <w:proofErr w:type="spellEnd"/>
    </w:p>
    <w:p w14:paraId="731E32A9" w14:textId="71D03A95" w:rsidR="00964235" w:rsidRPr="00F075FC" w:rsidRDefault="00964235" w:rsidP="004B37BC">
      <w:pPr>
        <w:rPr>
          <w:rFonts w:eastAsia="宋体"/>
          <w:b/>
          <w:szCs w:val="24"/>
          <w:lang w:val="en-US" w:eastAsia="zh-CN"/>
        </w:rPr>
      </w:pPr>
    </w:p>
    <w:p w14:paraId="5C64631C" w14:textId="3BD594C9" w:rsidR="00964235" w:rsidRPr="00F075FC" w:rsidRDefault="00964235" w:rsidP="004B37BC">
      <w:pPr>
        <w:rPr>
          <w:b/>
          <w:u w:val="single"/>
          <w:lang w:eastAsia="ko-KR"/>
        </w:rPr>
      </w:pPr>
      <w:r w:rsidRPr="00F075FC">
        <w:rPr>
          <w:rFonts w:hint="eastAsia"/>
          <w:b/>
          <w:u w:val="single"/>
          <w:lang w:eastAsia="ko-KR"/>
        </w:rPr>
        <w:t>I</w:t>
      </w:r>
      <w:r w:rsidRPr="00F075FC">
        <w:rPr>
          <w:b/>
          <w:u w:val="single"/>
          <w:lang w:eastAsia="ko-KR"/>
        </w:rPr>
        <w:t xml:space="preserve">ssue -1-2-2: Consideration on test mode for test methodology for </w:t>
      </w:r>
      <w:proofErr w:type="spellStart"/>
      <w:r w:rsidRPr="00F075FC">
        <w:rPr>
          <w:b/>
          <w:u w:val="single"/>
          <w:lang w:eastAsia="ko-KR"/>
        </w:rPr>
        <w:t>TxD</w:t>
      </w:r>
      <w:proofErr w:type="spellEnd"/>
      <w:r w:rsidRPr="00F075FC">
        <w:rPr>
          <w:b/>
          <w:u w:val="single"/>
          <w:lang w:eastAsia="ko-KR"/>
        </w:rPr>
        <w:t xml:space="preserve"> U</w:t>
      </w:r>
      <w:r w:rsidR="006A3310" w:rsidRPr="00F075FC">
        <w:rPr>
          <w:b/>
          <w:u w:val="single"/>
          <w:lang w:eastAsia="ko-KR"/>
        </w:rPr>
        <w:t>E</w:t>
      </w:r>
      <w:r w:rsidRPr="00F075FC">
        <w:rPr>
          <w:b/>
          <w:u w:val="single"/>
          <w:lang w:eastAsia="ko-KR"/>
        </w:rPr>
        <w:t>s</w:t>
      </w:r>
    </w:p>
    <w:p w14:paraId="566D935F" w14:textId="5F7F1552" w:rsidR="00964235" w:rsidRPr="00964235" w:rsidRDefault="00964235" w:rsidP="004B37BC">
      <w:pPr>
        <w:rPr>
          <w:rFonts w:eastAsia="宋体"/>
          <w:b/>
          <w:szCs w:val="24"/>
          <w:lang w:eastAsia="zh-CN"/>
        </w:rPr>
      </w:pPr>
      <w:r>
        <w:rPr>
          <w:rFonts w:eastAsia="宋体"/>
          <w:b/>
          <w:szCs w:val="24"/>
          <w:lang w:eastAsia="zh-CN"/>
        </w:rPr>
        <w:lastRenderedPageBreak/>
        <w:t>Agreement:</w:t>
      </w:r>
    </w:p>
    <w:p w14:paraId="7CCCDD4F" w14:textId="198CD308" w:rsidR="00964235" w:rsidRDefault="00964235" w:rsidP="00964235">
      <w:pPr>
        <w:pStyle w:val="a7"/>
        <w:numPr>
          <w:ilvl w:val="0"/>
          <w:numId w:val="11"/>
        </w:numPr>
        <w:ind w:firstLineChars="0"/>
        <w:rPr>
          <w:rFonts w:eastAsia="宋体"/>
          <w:szCs w:val="24"/>
          <w:lang w:eastAsia="zh-CN"/>
        </w:rPr>
      </w:pPr>
      <w:r w:rsidRPr="00964235">
        <w:rPr>
          <w:rFonts w:eastAsia="宋体"/>
          <w:szCs w:val="24"/>
          <w:lang w:eastAsia="zh-CN"/>
        </w:rPr>
        <w:t xml:space="preserve">Leave the test mode as one back-up solution at current stage, and consider it only if it is the single solution for </w:t>
      </w:r>
      <w:proofErr w:type="spellStart"/>
      <w:r w:rsidRPr="00964235">
        <w:rPr>
          <w:rFonts w:eastAsia="宋体"/>
          <w:szCs w:val="24"/>
          <w:lang w:eastAsia="zh-CN"/>
        </w:rPr>
        <w:t>TxD</w:t>
      </w:r>
      <w:proofErr w:type="spellEnd"/>
      <w:r w:rsidRPr="00964235">
        <w:rPr>
          <w:rFonts w:eastAsia="宋体"/>
          <w:szCs w:val="24"/>
          <w:lang w:eastAsia="zh-CN"/>
        </w:rPr>
        <w:t xml:space="preserve"> TRP testing.</w:t>
      </w:r>
    </w:p>
    <w:p w14:paraId="4393E04D" w14:textId="5C9F3991" w:rsidR="00964235" w:rsidRDefault="00964235" w:rsidP="004B37BC">
      <w:pPr>
        <w:rPr>
          <w:rFonts w:eastAsia="宋体"/>
          <w:b/>
          <w:szCs w:val="24"/>
          <w:lang w:val="en-US" w:eastAsia="zh-CN"/>
        </w:rPr>
      </w:pPr>
    </w:p>
    <w:p w14:paraId="637063F6" w14:textId="72DD68B7" w:rsidR="00964235" w:rsidRPr="00964235" w:rsidRDefault="00964235" w:rsidP="00964235">
      <w:pPr>
        <w:pStyle w:val="2"/>
        <w:rPr>
          <w:rFonts w:ascii="Arial" w:hAnsi="Arial" w:cs="Arial"/>
          <w:b w:val="0"/>
          <w:sz w:val="24"/>
          <w:szCs w:val="24"/>
          <w:lang w:val="sv-SE"/>
        </w:rPr>
      </w:pPr>
      <w:r w:rsidRPr="00964235">
        <w:rPr>
          <w:rFonts w:ascii="Arial" w:hAnsi="Arial" w:cs="Arial"/>
          <w:b w:val="0"/>
          <w:sz w:val="24"/>
          <w:szCs w:val="24"/>
          <w:lang w:val="sv-SE"/>
        </w:rPr>
        <w:t>Sub-topic 1-3: Test methodology for multi antenna receivers</w:t>
      </w:r>
    </w:p>
    <w:p w14:paraId="3307362F" w14:textId="0CA5DE28" w:rsidR="00964235" w:rsidRPr="00964235" w:rsidRDefault="00964235" w:rsidP="004B37BC">
      <w:pPr>
        <w:rPr>
          <w:b/>
          <w:u w:val="single"/>
          <w:lang w:eastAsia="ko-KR"/>
        </w:rPr>
      </w:pPr>
      <w:r w:rsidRPr="00964235">
        <w:rPr>
          <w:rFonts w:hint="eastAsia"/>
          <w:b/>
          <w:u w:val="single"/>
          <w:lang w:eastAsia="ko-KR"/>
        </w:rPr>
        <w:t>I</w:t>
      </w:r>
      <w:r w:rsidRPr="00964235">
        <w:rPr>
          <w:b/>
          <w:u w:val="single"/>
          <w:lang w:eastAsia="ko-KR"/>
        </w:rPr>
        <w:t>ssue 1-3-1: How to deal with UE implementing more receive antennas than 3GPP minimum requirement?</w:t>
      </w:r>
    </w:p>
    <w:p w14:paraId="52485083" w14:textId="68B92D13" w:rsidR="00964235" w:rsidRPr="00964235" w:rsidRDefault="00964235" w:rsidP="004B37BC">
      <w:pPr>
        <w:rPr>
          <w:rFonts w:eastAsia="宋体"/>
          <w:b/>
          <w:szCs w:val="24"/>
          <w:lang w:eastAsia="zh-CN"/>
        </w:rPr>
      </w:pPr>
      <w:r w:rsidRPr="00964235">
        <w:rPr>
          <w:rFonts w:eastAsia="宋体" w:hint="eastAsia"/>
          <w:b/>
          <w:szCs w:val="24"/>
          <w:lang w:eastAsia="zh-CN"/>
        </w:rPr>
        <w:t>A</w:t>
      </w:r>
      <w:r w:rsidRPr="00964235">
        <w:rPr>
          <w:rFonts w:eastAsia="宋体"/>
          <w:b/>
          <w:szCs w:val="24"/>
          <w:lang w:eastAsia="zh-CN"/>
        </w:rPr>
        <w:t>greement:</w:t>
      </w:r>
    </w:p>
    <w:p w14:paraId="4BD8BCEB" w14:textId="76AD99C8" w:rsidR="00964235" w:rsidRPr="00964235" w:rsidRDefault="00964235" w:rsidP="00964235">
      <w:pPr>
        <w:pStyle w:val="a7"/>
        <w:numPr>
          <w:ilvl w:val="0"/>
          <w:numId w:val="11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I</w:t>
      </w:r>
      <w:r w:rsidRPr="00C2243B">
        <w:rPr>
          <w:rFonts w:eastAsia="宋体"/>
          <w:szCs w:val="24"/>
          <w:lang w:eastAsia="zh-CN"/>
        </w:rPr>
        <w:t>f a device implements more receive antennas than the minimum required by 3GPP, TRS should be measured under device default setting</w:t>
      </w:r>
      <w:r w:rsidRPr="00964235">
        <w:rPr>
          <w:rFonts w:eastAsia="宋体"/>
          <w:szCs w:val="24"/>
          <w:lang w:eastAsia="zh-CN"/>
        </w:rPr>
        <w:t>.</w:t>
      </w:r>
    </w:p>
    <w:p w14:paraId="55643395" w14:textId="77777777" w:rsidR="00D42D6F" w:rsidRPr="00D42D6F" w:rsidRDefault="00D42D6F" w:rsidP="00D42D6F">
      <w:pPr>
        <w:rPr>
          <w:rFonts w:eastAsia="宋体"/>
          <w:szCs w:val="24"/>
          <w:lang w:eastAsia="zh-CN"/>
        </w:rPr>
      </w:pPr>
    </w:p>
    <w:p w14:paraId="115057FF" w14:textId="5709CBD1" w:rsidR="004B37BC" w:rsidRPr="00964235" w:rsidRDefault="004B37BC" w:rsidP="00964235">
      <w:pPr>
        <w:pStyle w:val="1"/>
        <w:rPr>
          <w:szCs w:val="36"/>
        </w:rPr>
      </w:pPr>
      <w:r w:rsidRPr="00964235">
        <w:rPr>
          <w:szCs w:val="36"/>
        </w:rPr>
        <w:t xml:space="preserve">Topic 2: </w:t>
      </w:r>
      <w:r w:rsidR="00D42D6F" w:rsidRPr="00964235">
        <w:rPr>
          <w:szCs w:val="36"/>
        </w:rPr>
        <w:t>Test time reduction</w:t>
      </w:r>
    </w:p>
    <w:p w14:paraId="6E79FD34" w14:textId="3EEE8625" w:rsidR="00D42D6F" w:rsidRPr="00964235" w:rsidRDefault="00D42D6F" w:rsidP="00964235">
      <w:pPr>
        <w:pStyle w:val="2"/>
        <w:rPr>
          <w:rFonts w:ascii="Arial" w:hAnsi="Arial" w:cs="Arial"/>
          <w:b w:val="0"/>
          <w:sz w:val="24"/>
          <w:szCs w:val="24"/>
          <w:lang w:val="sv-SE"/>
        </w:rPr>
      </w:pPr>
      <w:r w:rsidRPr="00964235">
        <w:rPr>
          <w:rFonts w:ascii="Arial" w:hAnsi="Arial" w:cs="Arial" w:hint="eastAsia"/>
          <w:b w:val="0"/>
          <w:sz w:val="24"/>
          <w:szCs w:val="24"/>
          <w:lang w:val="sv-SE"/>
        </w:rPr>
        <w:t xml:space="preserve">Sub topic </w:t>
      </w:r>
      <w:r w:rsidRPr="00964235">
        <w:rPr>
          <w:rFonts w:ascii="Arial" w:hAnsi="Arial" w:cs="Arial"/>
          <w:b w:val="0"/>
          <w:sz w:val="24"/>
          <w:szCs w:val="24"/>
          <w:lang w:val="sv-SE"/>
        </w:rPr>
        <w:t>2-</w:t>
      </w:r>
      <w:r w:rsidRPr="00964235">
        <w:rPr>
          <w:rFonts w:ascii="Arial" w:hAnsi="Arial" w:cs="Arial" w:hint="eastAsia"/>
          <w:b w:val="0"/>
          <w:sz w:val="24"/>
          <w:szCs w:val="24"/>
          <w:lang w:val="sv-SE"/>
        </w:rPr>
        <w:t>1</w:t>
      </w:r>
      <w:r w:rsidRPr="00964235">
        <w:rPr>
          <w:rFonts w:ascii="Arial" w:hAnsi="Arial" w:cs="Arial"/>
          <w:b w:val="0"/>
          <w:sz w:val="24"/>
          <w:szCs w:val="24"/>
          <w:lang w:val="sv-SE"/>
        </w:rPr>
        <w:t xml:space="preserve"> </w:t>
      </w:r>
      <w:r w:rsidR="00964235" w:rsidRPr="00964235">
        <w:rPr>
          <w:rFonts w:ascii="Arial" w:hAnsi="Arial" w:cs="Arial"/>
          <w:b w:val="0"/>
          <w:sz w:val="24"/>
          <w:szCs w:val="24"/>
          <w:lang w:val="sv-SE"/>
        </w:rPr>
        <w:t>Single Point Offset method</w:t>
      </w:r>
    </w:p>
    <w:p w14:paraId="169BE220" w14:textId="36739584" w:rsidR="00D42D6F" w:rsidRDefault="00964235" w:rsidP="004B37BC">
      <w:pPr>
        <w:rPr>
          <w:rFonts w:eastAsia="宋体"/>
          <w:b/>
          <w:szCs w:val="24"/>
          <w:lang w:val="en-US" w:eastAsia="zh-CN"/>
        </w:rPr>
      </w:pPr>
      <w:r>
        <w:rPr>
          <w:rFonts w:eastAsia="宋体"/>
          <w:b/>
          <w:szCs w:val="24"/>
          <w:lang w:val="en-US" w:eastAsia="zh-CN"/>
        </w:rPr>
        <w:t>Agreement</w:t>
      </w:r>
      <w:r w:rsidR="004856F6">
        <w:rPr>
          <w:rFonts w:eastAsia="宋体"/>
          <w:b/>
          <w:szCs w:val="24"/>
          <w:lang w:val="en-US" w:eastAsia="zh-CN"/>
        </w:rPr>
        <w:t>:</w:t>
      </w:r>
    </w:p>
    <w:p w14:paraId="0CCF8CE4" w14:textId="77777777" w:rsidR="00964235" w:rsidRPr="00964235" w:rsidRDefault="00964235" w:rsidP="00964235">
      <w:pPr>
        <w:pStyle w:val="a7"/>
        <w:numPr>
          <w:ilvl w:val="0"/>
          <w:numId w:val="11"/>
        </w:numPr>
        <w:ind w:firstLineChars="0"/>
        <w:rPr>
          <w:rFonts w:eastAsia="宋体"/>
          <w:szCs w:val="24"/>
          <w:lang w:eastAsia="zh-CN"/>
        </w:rPr>
      </w:pPr>
      <w:r w:rsidRPr="00C661DF">
        <w:rPr>
          <w:rFonts w:eastAsia="宋体"/>
          <w:szCs w:val="24"/>
          <w:lang w:eastAsia="zh-CN"/>
        </w:rPr>
        <w:t>RAN4 further study the antenna tuning impacts on the radiation pattern of NR carrier under EN-DC.</w:t>
      </w:r>
    </w:p>
    <w:p w14:paraId="115CB36A" w14:textId="77777777" w:rsidR="00964235" w:rsidRPr="00964235" w:rsidRDefault="00964235" w:rsidP="00964235">
      <w:pPr>
        <w:pStyle w:val="a7"/>
        <w:numPr>
          <w:ilvl w:val="0"/>
          <w:numId w:val="11"/>
        </w:numPr>
        <w:ind w:firstLineChars="0"/>
        <w:rPr>
          <w:rFonts w:eastAsia="宋体"/>
          <w:szCs w:val="24"/>
          <w:lang w:eastAsia="zh-CN"/>
        </w:rPr>
      </w:pPr>
      <w:r w:rsidRPr="00C661DF">
        <w:rPr>
          <w:rFonts w:eastAsia="宋体"/>
          <w:szCs w:val="24"/>
          <w:lang w:eastAsia="zh-CN"/>
        </w:rPr>
        <w:t>Companies are encouraged to share measurement results of antenna pattern under SA and EN-DC mode for comparison.</w:t>
      </w:r>
    </w:p>
    <w:p w14:paraId="447DCAA7" w14:textId="75B935BA" w:rsidR="004856F6" w:rsidRPr="00964235" w:rsidRDefault="00964235" w:rsidP="00964235">
      <w:pPr>
        <w:pStyle w:val="a7"/>
        <w:numPr>
          <w:ilvl w:val="0"/>
          <w:numId w:val="11"/>
        </w:numPr>
        <w:ind w:firstLineChars="0"/>
        <w:rPr>
          <w:rFonts w:eastAsia="宋体"/>
          <w:szCs w:val="24"/>
          <w:lang w:eastAsia="zh-CN"/>
        </w:rPr>
      </w:pPr>
      <w:r w:rsidRPr="00964235">
        <w:rPr>
          <w:rFonts w:eastAsia="宋体"/>
          <w:szCs w:val="24"/>
          <w:lang w:eastAsia="zh-CN"/>
        </w:rPr>
        <w:t>Further assess the need for single-point offset testing.</w:t>
      </w:r>
    </w:p>
    <w:p w14:paraId="3851797C" w14:textId="77777777" w:rsidR="0076195B" w:rsidRPr="0076195B" w:rsidRDefault="0076195B" w:rsidP="008C4689">
      <w:pPr>
        <w:rPr>
          <w:rFonts w:eastAsia="宋体"/>
          <w:szCs w:val="24"/>
          <w:lang w:val="en-US" w:eastAsia="zh-CN"/>
        </w:rPr>
      </w:pPr>
    </w:p>
    <w:p w14:paraId="532226A1" w14:textId="77777777" w:rsidR="00142ED5" w:rsidRPr="00A44705" w:rsidRDefault="00142ED5" w:rsidP="00142ED5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6030BEF6" w14:textId="0C4DB5D5" w:rsidR="00142ED5" w:rsidRPr="00323B95" w:rsidRDefault="00142ED5" w:rsidP="00142ED5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="00964235" w:rsidRPr="00964235">
        <w:rPr>
          <w:rFonts w:eastAsiaTheme="minorEastAsia"/>
          <w:lang w:eastAsia="zh-CN"/>
        </w:rPr>
        <w:t>R4-2207153 Summary_336_after_1st round</w:t>
      </w:r>
      <w:r w:rsidR="004856F6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Moderator (OPPO), RAN4#10</w:t>
      </w:r>
      <w:r w:rsidR="00964235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-e, </w:t>
      </w:r>
      <w:r w:rsidR="00964235">
        <w:rPr>
          <w:rFonts w:eastAsiaTheme="minorEastAsia"/>
          <w:lang w:eastAsia="zh-CN"/>
        </w:rPr>
        <w:t>Feb</w:t>
      </w:r>
      <w:r>
        <w:rPr>
          <w:rFonts w:eastAsiaTheme="minorEastAsia"/>
          <w:lang w:eastAsia="zh-CN"/>
        </w:rPr>
        <w:t>., 202</w:t>
      </w:r>
      <w:r w:rsidR="004856F6">
        <w:rPr>
          <w:rFonts w:eastAsiaTheme="minorEastAsia"/>
          <w:lang w:eastAsia="zh-CN"/>
        </w:rPr>
        <w:t>2</w:t>
      </w:r>
      <w:bookmarkStart w:id="0" w:name="_GoBack"/>
      <w:bookmarkEnd w:id="0"/>
    </w:p>
    <w:p w14:paraId="5897D062" w14:textId="77777777" w:rsidR="00142ED5" w:rsidRPr="00142ED5" w:rsidRDefault="00142ED5" w:rsidP="001B3EDB">
      <w:pPr>
        <w:rPr>
          <w:rFonts w:eastAsia="宋体"/>
          <w:szCs w:val="24"/>
          <w:lang w:eastAsia="zh-CN"/>
        </w:rPr>
      </w:pPr>
    </w:p>
    <w:sectPr w:rsidR="00142ED5" w:rsidRPr="00142ED5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7D5A4" w16cex:dateUtc="2022-02-28T15:1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C24CA" w14:textId="77777777" w:rsidR="0040559E" w:rsidRDefault="0040559E" w:rsidP="0003021C">
      <w:pPr>
        <w:spacing w:after="0"/>
      </w:pPr>
      <w:r>
        <w:separator/>
      </w:r>
    </w:p>
  </w:endnote>
  <w:endnote w:type="continuationSeparator" w:id="0">
    <w:p w14:paraId="2C25373D" w14:textId="77777777" w:rsidR="0040559E" w:rsidRDefault="0040559E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4DB26" w14:textId="77777777" w:rsidR="0040559E" w:rsidRDefault="0040559E" w:rsidP="0003021C">
      <w:pPr>
        <w:spacing w:after="0"/>
      </w:pPr>
      <w:r>
        <w:separator/>
      </w:r>
    </w:p>
  </w:footnote>
  <w:footnote w:type="continuationSeparator" w:id="0">
    <w:p w14:paraId="059C95FD" w14:textId="77777777" w:rsidR="0040559E" w:rsidRDefault="0040559E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92D139D"/>
    <w:multiLevelType w:val="hybridMultilevel"/>
    <w:tmpl w:val="361AEC44"/>
    <w:lvl w:ilvl="0" w:tplc="90DCB684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334A05"/>
    <w:multiLevelType w:val="hybridMultilevel"/>
    <w:tmpl w:val="BFBE6F0C"/>
    <w:lvl w:ilvl="0" w:tplc="90DCB684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7D72319"/>
    <w:multiLevelType w:val="hybridMultilevel"/>
    <w:tmpl w:val="572CA33E"/>
    <w:lvl w:ilvl="0" w:tplc="90DCB684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1A420D"/>
    <w:multiLevelType w:val="hybridMultilevel"/>
    <w:tmpl w:val="7F520D18"/>
    <w:lvl w:ilvl="0" w:tplc="90DCB684">
      <w:start w:val="3"/>
      <w:numFmt w:val="bullet"/>
      <w:lvlText w:val="-"/>
      <w:lvlJc w:val="left"/>
      <w:pPr>
        <w:ind w:left="11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9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1" w15:restartNumberingAfterBreak="0">
    <w:nsid w:val="78D83E4B"/>
    <w:multiLevelType w:val="hybridMultilevel"/>
    <w:tmpl w:val="EB20E0AC"/>
    <w:lvl w:ilvl="0" w:tplc="90DCB684">
      <w:start w:val="3"/>
      <w:numFmt w:val="bullet"/>
      <w:lvlText w:val="-"/>
      <w:lvlJc w:val="left"/>
      <w:pPr>
        <w:ind w:left="70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12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10"/>
  </w:num>
  <w:num w:numId="5">
    <w:abstractNumId w:val="3"/>
  </w:num>
  <w:num w:numId="6">
    <w:abstractNumId w:val="1"/>
  </w:num>
  <w:num w:numId="7">
    <w:abstractNumId w:val="9"/>
  </w:num>
  <w:num w:numId="8">
    <w:abstractNumId w:val="4"/>
  </w:num>
  <w:num w:numId="9">
    <w:abstractNumId w:val="5"/>
  </w:num>
  <w:num w:numId="10">
    <w:abstractNumId w:val="7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11879"/>
    <w:rsid w:val="0002498D"/>
    <w:rsid w:val="0003021C"/>
    <w:rsid w:val="000358BC"/>
    <w:rsid w:val="00045525"/>
    <w:rsid w:val="00054E76"/>
    <w:rsid w:val="00055B54"/>
    <w:rsid w:val="00056C94"/>
    <w:rsid w:val="000646D2"/>
    <w:rsid w:val="00067EF1"/>
    <w:rsid w:val="0007273A"/>
    <w:rsid w:val="0009553E"/>
    <w:rsid w:val="00096952"/>
    <w:rsid w:val="00096C04"/>
    <w:rsid w:val="000A4E3C"/>
    <w:rsid w:val="000A54B4"/>
    <w:rsid w:val="000B1442"/>
    <w:rsid w:val="000B480B"/>
    <w:rsid w:val="000E2B0A"/>
    <w:rsid w:val="000E4110"/>
    <w:rsid w:val="000E4413"/>
    <w:rsid w:val="000F28AF"/>
    <w:rsid w:val="00103338"/>
    <w:rsid w:val="0010771F"/>
    <w:rsid w:val="00107B65"/>
    <w:rsid w:val="0011447B"/>
    <w:rsid w:val="0012004A"/>
    <w:rsid w:val="00130187"/>
    <w:rsid w:val="00130D44"/>
    <w:rsid w:val="00142ED5"/>
    <w:rsid w:val="00145BF3"/>
    <w:rsid w:val="00156AB2"/>
    <w:rsid w:val="0016054E"/>
    <w:rsid w:val="001705A7"/>
    <w:rsid w:val="0017411A"/>
    <w:rsid w:val="0018728C"/>
    <w:rsid w:val="00196E38"/>
    <w:rsid w:val="001A447D"/>
    <w:rsid w:val="001B3EDB"/>
    <w:rsid w:val="001E082D"/>
    <w:rsid w:val="001E528F"/>
    <w:rsid w:val="001F1EEE"/>
    <w:rsid w:val="001F637F"/>
    <w:rsid w:val="00214C02"/>
    <w:rsid w:val="00214E75"/>
    <w:rsid w:val="00215E3A"/>
    <w:rsid w:val="002206B1"/>
    <w:rsid w:val="002400E2"/>
    <w:rsid w:val="002466C5"/>
    <w:rsid w:val="002529CD"/>
    <w:rsid w:val="0025301C"/>
    <w:rsid w:val="002553AA"/>
    <w:rsid w:val="002618BA"/>
    <w:rsid w:val="00262BB5"/>
    <w:rsid w:val="00265877"/>
    <w:rsid w:val="00265B4F"/>
    <w:rsid w:val="002666EB"/>
    <w:rsid w:val="0027007E"/>
    <w:rsid w:val="002816B1"/>
    <w:rsid w:val="00287A5F"/>
    <w:rsid w:val="002A389C"/>
    <w:rsid w:val="002A5810"/>
    <w:rsid w:val="002A5AAC"/>
    <w:rsid w:val="002C3961"/>
    <w:rsid w:val="002D0367"/>
    <w:rsid w:val="002D7EEA"/>
    <w:rsid w:val="002E37F5"/>
    <w:rsid w:val="002F2025"/>
    <w:rsid w:val="002F4DBF"/>
    <w:rsid w:val="002F5B2C"/>
    <w:rsid w:val="00305776"/>
    <w:rsid w:val="003209B5"/>
    <w:rsid w:val="00322821"/>
    <w:rsid w:val="00323B95"/>
    <w:rsid w:val="00347AB2"/>
    <w:rsid w:val="00357AAD"/>
    <w:rsid w:val="00372596"/>
    <w:rsid w:val="00376766"/>
    <w:rsid w:val="00384E5B"/>
    <w:rsid w:val="003956E2"/>
    <w:rsid w:val="00396F4A"/>
    <w:rsid w:val="003A1FCD"/>
    <w:rsid w:val="003C1B40"/>
    <w:rsid w:val="003F1079"/>
    <w:rsid w:val="003F158B"/>
    <w:rsid w:val="00400F3F"/>
    <w:rsid w:val="00403B6D"/>
    <w:rsid w:val="0040559E"/>
    <w:rsid w:val="00411BC2"/>
    <w:rsid w:val="00415E1A"/>
    <w:rsid w:val="0042087B"/>
    <w:rsid w:val="00420F98"/>
    <w:rsid w:val="00440EF6"/>
    <w:rsid w:val="004536D4"/>
    <w:rsid w:val="004664DD"/>
    <w:rsid w:val="004700B3"/>
    <w:rsid w:val="00474BD0"/>
    <w:rsid w:val="004803EC"/>
    <w:rsid w:val="00481688"/>
    <w:rsid w:val="00482E50"/>
    <w:rsid w:val="004856F6"/>
    <w:rsid w:val="00486AE0"/>
    <w:rsid w:val="0048741E"/>
    <w:rsid w:val="00487E7C"/>
    <w:rsid w:val="0049290F"/>
    <w:rsid w:val="004A108A"/>
    <w:rsid w:val="004B37BC"/>
    <w:rsid w:val="004B3C0C"/>
    <w:rsid w:val="004C1488"/>
    <w:rsid w:val="004D0788"/>
    <w:rsid w:val="004D33AA"/>
    <w:rsid w:val="004D4E7B"/>
    <w:rsid w:val="004E0CEE"/>
    <w:rsid w:val="004E4389"/>
    <w:rsid w:val="004E6D83"/>
    <w:rsid w:val="00501EB2"/>
    <w:rsid w:val="00510DAC"/>
    <w:rsid w:val="0052285E"/>
    <w:rsid w:val="0052750F"/>
    <w:rsid w:val="00547795"/>
    <w:rsid w:val="0056483B"/>
    <w:rsid w:val="00564BBA"/>
    <w:rsid w:val="005656FC"/>
    <w:rsid w:val="00566BE0"/>
    <w:rsid w:val="00567280"/>
    <w:rsid w:val="00570694"/>
    <w:rsid w:val="00573F93"/>
    <w:rsid w:val="00585221"/>
    <w:rsid w:val="00591D26"/>
    <w:rsid w:val="00596856"/>
    <w:rsid w:val="0059688D"/>
    <w:rsid w:val="005A259C"/>
    <w:rsid w:val="005B6BC1"/>
    <w:rsid w:val="005C034D"/>
    <w:rsid w:val="005D1B6E"/>
    <w:rsid w:val="005D21AA"/>
    <w:rsid w:val="005D46F7"/>
    <w:rsid w:val="005D5DBB"/>
    <w:rsid w:val="005E059A"/>
    <w:rsid w:val="005E24BC"/>
    <w:rsid w:val="005E78CD"/>
    <w:rsid w:val="005F2A66"/>
    <w:rsid w:val="00602100"/>
    <w:rsid w:val="00614AEE"/>
    <w:rsid w:val="00615922"/>
    <w:rsid w:val="00621185"/>
    <w:rsid w:val="00626153"/>
    <w:rsid w:val="00627AE5"/>
    <w:rsid w:val="00631AE6"/>
    <w:rsid w:val="00631F03"/>
    <w:rsid w:val="006441EC"/>
    <w:rsid w:val="00645643"/>
    <w:rsid w:val="00646286"/>
    <w:rsid w:val="00664622"/>
    <w:rsid w:val="006678A6"/>
    <w:rsid w:val="00672765"/>
    <w:rsid w:val="00674A90"/>
    <w:rsid w:val="0068171A"/>
    <w:rsid w:val="00682097"/>
    <w:rsid w:val="00686D8A"/>
    <w:rsid w:val="00687FD1"/>
    <w:rsid w:val="00693B17"/>
    <w:rsid w:val="006A3310"/>
    <w:rsid w:val="006C2B90"/>
    <w:rsid w:val="007272D1"/>
    <w:rsid w:val="0073566C"/>
    <w:rsid w:val="007373AF"/>
    <w:rsid w:val="00737F7D"/>
    <w:rsid w:val="0076195B"/>
    <w:rsid w:val="00761CA2"/>
    <w:rsid w:val="00770B89"/>
    <w:rsid w:val="007726E6"/>
    <w:rsid w:val="007764CE"/>
    <w:rsid w:val="007A482C"/>
    <w:rsid w:val="007B07E5"/>
    <w:rsid w:val="007C3534"/>
    <w:rsid w:val="007D5C83"/>
    <w:rsid w:val="007E40B0"/>
    <w:rsid w:val="007F009F"/>
    <w:rsid w:val="007F37FE"/>
    <w:rsid w:val="0080479F"/>
    <w:rsid w:val="008053AB"/>
    <w:rsid w:val="0080795E"/>
    <w:rsid w:val="008144EC"/>
    <w:rsid w:val="00815183"/>
    <w:rsid w:val="0082608F"/>
    <w:rsid w:val="008336F3"/>
    <w:rsid w:val="008352C1"/>
    <w:rsid w:val="008403D8"/>
    <w:rsid w:val="00841297"/>
    <w:rsid w:val="00853384"/>
    <w:rsid w:val="008559B8"/>
    <w:rsid w:val="0087017B"/>
    <w:rsid w:val="00871374"/>
    <w:rsid w:val="008941F1"/>
    <w:rsid w:val="0089675D"/>
    <w:rsid w:val="008A4CDA"/>
    <w:rsid w:val="008C3254"/>
    <w:rsid w:val="008C4689"/>
    <w:rsid w:val="008D18D2"/>
    <w:rsid w:val="008E2D4C"/>
    <w:rsid w:val="008E35B1"/>
    <w:rsid w:val="008E591A"/>
    <w:rsid w:val="008F13E1"/>
    <w:rsid w:val="008F1D48"/>
    <w:rsid w:val="008F679C"/>
    <w:rsid w:val="00902570"/>
    <w:rsid w:val="0090420E"/>
    <w:rsid w:val="00905C13"/>
    <w:rsid w:val="00906962"/>
    <w:rsid w:val="00907364"/>
    <w:rsid w:val="00910A92"/>
    <w:rsid w:val="00913ED4"/>
    <w:rsid w:val="00916155"/>
    <w:rsid w:val="00916267"/>
    <w:rsid w:val="00916D73"/>
    <w:rsid w:val="00924F4E"/>
    <w:rsid w:val="00927CA7"/>
    <w:rsid w:val="00940D0F"/>
    <w:rsid w:val="0094229E"/>
    <w:rsid w:val="0094257C"/>
    <w:rsid w:val="00963040"/>
    <w:rsid w:val="00964235"/>
    <w:rsid w:val="00966EF3"/>
    <w:rsid w:val="00967054"/>
    <w:rsid w:val="009716E4"/>
    <w:rsid w:val="00974222"/>
    <w:rsid w:val="00991F01"/>
    <w:rsid w:val="00992EB9"/>
    <w:rsid w:val="009A12A8"/>
    <w:rsid w:val="009A1576"/>
    <w:rsid w:val="009A1DF5"/>
    <w:rsid w:val="009B3381"/>
    <w:rsid w:val="009B5B64"/>
    <w:rsid w:val="009C042F"/>
    <w:rsid w:val="009C1AFB"/>
    <w:rsid w:val="009C541C"/>
    <w:rsid w:val="009C6D0C"/>
    <w:rsid w:val="009C7CDA"/>
    <w:rsid w:val="009D0289"/>
    <w:rsid w:val="009D20DB"/>
    <w:rsid w:val="009D2FF0"/>
    <w:rsid w:val="009D69D2"/>
    <w:rsid w:val="009F68FB"/>
    <w:rsid w:val="00A14DDA"/>
    <w:rsid w:val="00A176FA"/>
    <w:rsid w:val="00A23BC8"/>
    <w:rsid w:val="00A24DE7"/>
    <w:rsid w:val="00A30765"/>
    <w:rsid w:val="00A32C90"/>
    <w:rsid w:val="00A479BB"/>
    <w:rsid w:val="00A51699"/>
    <w:rsid w:val="00A53FC0"/>
    <w:rsid w:val="00A649A4"/>
    <w:rsid w:val="00A75DE6"/>
    <w:rsid w:val="00A80B08"/>
    <w:rsid w:val="00A86C91"/>
    <w:rsid w:val="00A925E0"/>
    <w:rsid w:val="00A9526C"/>
    <w:rsid w:val="00A97485"/>
    <w:rsid w:val="00AE2291"/>
    <w:rsid w:val="00AF3250"/>
    <w:rsid w:val="00B0494B"/>
    <w:rsid w:val="00B07F65"/>
    <w:rsid w:val="00B10C7F"/>
    <w:rsid w:val="00B13C39"/>
    <w:rsid w:val="00B23AD5"/>
    <w:rsid w:val="00B2591E"/>
    <w:rsid w:val="00B2676A"/>
    <w:rsid w:val="00B30A98"/>
    <w:rsid w:val="00B329C7"/>
    <w:rsid w:val="00B33A34"/>
    <w:rsid w:val="00B36AFE"/>
    <w:rsid w:val="00B4341C"/>
    <w:rsid w:val="00B44F79"/>
    <w:rsid w:val="00B45E47"/>
    <w:rsid w:val="00B4774F"/>
    <w:rsid w:val="00B52047"/>
    <w:rsid w:val="00B52F7E"/>
    <w:rsid w:val="00B53F18"/>
    <w:rsid w:val="00B74F57"/>
    <w:rsid w:val="00B82F96"/>
    <w:rsid w:val="00B91500"/>
    <w:rsid w:val="00B96A4E"/>
    <w:rsid w:val="00B976CD"/>
    <w:rsid w:val="00BD7A49"/>
    <w:rsid w:val="00BE135A"/>
    <w:rsid w:val="00C130AD"/>
    <w:rsid w:val="00C23CFC"/>
    <w:rsid w:val="00C24F4C"/>
    <w:rsid w:val="00C318E4"/>
    <w:rsid w:val="00C360EF"/>
    <w:rsid w:val="00C43232"/>
    <w:rsid w:val="00C543E0"/>
    <w:rsid w:val="00C564D7"/>
    <w:rsid w:val="00C63066"/>
    <w:rsid w:val="00C76EBF"/>
    <w:rsid w:val="00CA3BBC"/>
    <w:rsid w:val="00CB57CB"/>
    <w:rsid w:val="00CB7B07"/>
    <w:rsid w:val="00CC445C"/>
    <w:rsid w:val="00CD388E"/>
    <w:rsid w:val="00CE077A"/>
    <w:rsid w:val="00CE12DE"/>
    <w:rsid w:val="00CE5B6F"/>
    <w:rsid w:val="00CE789C"/>
    <w:rsid w:val="00CF08E9"/>
    <w:rsid w:val="00CF0964"/>
    <w:rsid w:val="00CF479B"/>
    <w:rsid w:val="00D04830"/>
    <w:rsid w:val="00D06550"/>
    <w:rsid w:val="00D15999"/>
    <w:rsid w:val="00D32F40"/>
    <w:rsid w:val="00D420B7"/>
    <w:rsid w:val="00D42D6F"/>
    <w:rsid w:val="00D54BD6"/>
    <w:rsid w:val="00D67697"/>
    <w:rsid w:val="00D74A01"/>
    <w:rsid w:val="00D846FB"/>
    <w:rsid w:val="00D92565"/>
    <w:rsid w:val="00D93D62"/>
    <w:rsid w:val="00D95049"/>
    <w:rsid w:val="00DA06C5"/>
    <w:rsid w:val="00DA4748"/>
    <w:rsid w:val="00DB3813"/>
    <w:rsid w:val="00DD38F0"/>
    <w:rsid w:val="00DD67F7"/>
    <w:rsid w:val="00DE0DA1"/>
    <w:rsid w:val="00DE2503"/>
    <w:rsid w:val="00DF2DCA"/>
    <w:rsid w:val="00DF6A20"/>
    <w:rsid w:val="00DF76FA"/>
    <w:rsid w:val="00E165E9"/>
    <w:rsid w:val="00E24C95"/>
    <w:rsid w:val="00E25DBD"/>
    <w:rsid w:val="00E30AFB"/>
    <w:rsid w:val="00E347D5"/>
    <w:rsid w:val="00E43D38"/>
    <w:rsid w:val="00E5652B"/>
    <w:rsid w:val="00E64760"/>
    <w:rsid w:val="00EB25DF"/>
    <w:rsid w:val="00EB4810"/>
    <w:rsid w:val="00EB7E02"/>
    <w:rsid w:val="00EB7FA3"/>
    <w:rsid w:val="00EC2338"/>
    <w:rsid w:val="00ED5ABE"/>
    <w:rsid w:val="00EE14A0"/>
    <w:rsid w:val="00EE4BBE"/>
    <w:rsid w:val="00EE5F9D"/>
    <w:rsid w:val="00EF4652"/>
    <w:rsid w:val="00EF6D09"/>
    <w:rsid w:val="00F00275"/>
    <w:rsid w:val="00F028EE"/>
    <w:rsid w:val="00F075FC"/>
    <w:rsid w:val="00F2799B"/>
    <w:rsid w:val="00F30333"/>
    <w:rsid w:val="00F43101"/>
    <w:rsid w:val="00F44AB0"/>
    <w:rsid w:val="00F61C0F"/>
    <w:rsid w:val="00F63246"/>
    <w:rsid w:val="00F63F87"/>
    <w:rsid w:val="00F65DEB"/>
    <w:rsid w:val="00F76ACB"/>
    <w:rsid w:val="00F91DA6"/>
    <w:rsid w:val="00FA0648"/>
    <w:rsid w:val="00FA6822"/>
    <w:rsid w:val="00FB282B"/>
    <w:rsid w:val="00FD3EF1"/>
    <w:rsid w:val="00FD696E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4A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91626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customStyle="1" w:styleId="a8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7"/>
    <w:uiPriority w:val="34"/>
    <w:qFormat/>
    <w:locked/>
    <w:rsid w:val="004B37B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d">
    <w:name w:val="Table Grid"/>
    <w:basedOn w:val="a1"/>
    <w:rsid w:val="00EB7E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76195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195B"/>
  </w:style>
  <w:style w:type="character" w:customStyle="1" w:styleId="af0">
    <w:name w:val="批注文字 字符"/>
    <w:basedOn w:val="a0"/>
    <w:link w:val="af"/>
    <w:uiPriority w:val="99"/>
    <w:semiHidden/>
    <w:rsid w:val="0076195B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6195B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76195B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3">
    <w:name w:val="Balloon Text"/>
    <w:basedOn w:val="a"/>
    <w:link w:val="af4"/>
    <w:uiPriority w:val="99"/>
    <w:semiHidden/>
    <w:unhideWhenUsed/>
    <w:rsid w:val="0076195B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4">
    <w:name w:val="批注框文本 字符"/>
    <w:basedOn w:val="a0"/>
    <w:link w:val="af3"/>
    <w:uiPriority w:val="99"/>
    <w:semiHidden/>
    <w:rsid w:val="0076195B"/>
    <w:rPr>
      <w:rFonts w:ascii="Microsoft YaHei UI" w:eastAsia="Microsoft YaHei UI" w:hAnsi="Times New Roman" w:cs="Times New Roman"/>
      <w:kern w:val="0"/>
      <w:sz w:val="18"/>
      <w:szCs w:val="18"/>
      <w:lang w:val="en-GB" w:eastAsia="en-GB"/>
    </w:rPr>
  </w:style>
  <w:style w:type="paragraph" w:styleId="af5">
    <w:name w:val="Revision"/>
    <w:hidden/>
    <w:uiPriority w:val="99"/>
    <w:semiHidden/>
    <w:rsid w:val="0080479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20">
    <w:name w:val="标题 2 字符"/>
    <w:basedOn w:val="a0"/>
    <w:link w:val="2"/>
    <w:uiPriority w:val="9"/>
    <w:rsid w:val="00916267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79985-E698-4D9B-AAA0-5A6CA0B87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</cp:lastModifiedBy>
  <cp:revision>4</cp:revision>
  <dcterms:created xsi:type="dcterms:W3CDTF">2022-03-01T03:39:00Z</dcterms:created>
  <dcterms:modified xsi:type="dcterms:W3CDTF">2022-03-01T17:47:00Z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1636509966</vt:lpwstr>
  </property>
</Properties>
</file>